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7BF9" w:rsidRPr="004A7BF9" w:rsidRDefault="004A7BF9" w:rsidP="004A7BF9">
      <w:pPr>
        <w:jc w:val="center"/>
        <w:rPr>
          <w:b/>
          <w:noProof/>
          <w:sz w:val="32"/>
          <w:szCs w:val="32"/>
          <w:lang w:eastAsia="es-DO"/>
        </w:rPr>
      </w:pPr>
      <w:r w:rsidRPr="004A7BF9">
        <w:rPr>
          <w:b/>
          <w:noProof/>
          <w:sz w:val="32"/>
          <w:szCs w:val="32"/>
          <w:lang w:eastAsia="es-DO"/>
        </w:rPr>
        <w:t>MOBILIARIO DE CONCRETO Y GRANITO</w:t>
      </w:r>
      <w:r>
        <w:rPr>
          <w:b/>
          <w:noProof/>
          <w:sz w:val="32"/>
          <w:szCs w:val="32"/>
          <w:lang w:eastAsia="es-DO"/>
        </w:rPr>
        <w:t xml:space="preserve"> PARA ITLA</w:t>
      </w:r>
    </w:p>
    <w:p w:rsidR="0029451B" w:rsidRDefault="00356CE5">
      <w:r>
        <w:rPr>
          <w:noProof/>
          <w:lang w:eastAsia="es-DO"/>
        </w:rPr>
        <w:drawing>
          <wp:inline distT="0" distB="0" distL="0" distR="0" wp14:anchorId="31142FBC" wp14:editId="7A21D39F">
            <wp:extent cx="8276430" cy="32385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clrChange>
                        <a:clrFrom>
                          <a:srgbClr val="212830"/>
                        </a:clrFrom>
                        <a:clrTo>
                          <a:srgbClr val="212830">
                            <a:alpha val="0"/>
                          </a:srgbClr>
                        </a:clrTo>
                      </a:clrChange>
                    </a:blip>
                    <a:srcRect l="6798" t="20625" r="7233" b="19543"/>
                    <a:stretch/>
                  </pic:blipFill>
                  <pic:spPr bwMode="auto">
                    <a:xfrm>
                      <a:off x="0" y="0"/>
                      <a:ext cx="8283099" cy="3241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6BB0" w:rsidRDefault="00356CE5">
      <w:pPr>
        <w:rPr>
          <w:sz w:val="24"/>
          <w:szCs w:val="24"/>
        </w:rPr>
      </w:pPr>
      <w:r w:rsidRPr="00116BB0">
        <w:rPr>
          <w:b/>
          <w:sz w:val="28"/>
          <w:szCs w:val="28"/>
        </w:rPr>
        <w:t>Banco sin respaldo</w:t>
      </w:r>
      <w:r w:rsidRPr="00BF38AC">
        <w:rPr>
          <w:sz w:val="24"/>
          <w:szCs w:val="24"/>
        </w:rPr>
        <w:t>:</w:t>
      </w:r>
      <w:r w:rsidR="00BF38AC" w:rsidRPr="00BF38AC">
        <w:rPr>
          <w:sz w:val="24"/>
          <w:szCs w:val="24"/>
        </w:rPr>
        <w:t xml:space="preserve"> </w:t>
      </w:r>
    </w:p>
    <w:p w:rsidR="00BF38AC" w:rsidRPr="00BF38AC" w:rsidRDefault="00116BB0">
      <w:pPr>
        <w:rPr>
          <w:sz w:val="24"/>
          <w:szCs w:val="24"/>
        </w:rPr>
      </w:pPr>
      <w:r>
        <w:rPr>
          <w:sz w:val="24"/>
          <w:szCs w:val="24"/>
        </w:rPr>
        <w:t>A</w:t>
      </w:r>
      <w:r w:rsidR="00356CE5" w:rsidRPr="00BF38AC">
        <w:rPr>
          <w:sz w:val="24"/>
          <w:szCs w:val="24"/>
        </w:rPr>
        <w:t>ncho 0.50mt</w:t>
      </w:r>
      <w:r w:rsidR="00BF38AC" w:rsidRPr="00BF38AC">
        <w:rPr>
          <w:sz w:val="24"/>
          <w:szCs w:val="24"/>
        </w:rPr>
        <w:t>;</w:t>
      </w:r>
      <w:r w:rsidR="00356CE5" w:rsidRPr="00BF38AC">
        <w:rPr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 w:rsidR="00356CE5" w:rsidRPr="00BF38AC">
        <w:rPr>
          <w:sz w:val="24"/>
          <w:szCs w:val="24"/>
        </w:rPr>
        <w:t>argo 1.20mt</w:t>
      </w:r>
      <w:r w:rsidR="00BF38AC" w:rsidRPr="00BF38AC">
        <w:rPr>
          <w:sz w:val="24"/>
          <w:szCs w:val="24"/>
        </w:rPr>
        <w:t>;</w:t>
      </w:r>
      <w:r w:rsidR="00356CE5" w:rsidRPr="00BF38AC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="00356CE5" w:rsidRPr="00BF38AC">
        <w:rPr>
          <w:sz w:val="24"/>
          <w:szCs w:val="24"/>
        </w:rPr>
        <w:t>lto 0.45mt</w:t>
      </w:r>
      <w:r w:rsidR="00BF38AC" w:rsidRPr="00BF38AC">
        <w:rPr>
          <w:sz w:val="24"/>
          <w:szCs w:val="24"/>
        </w:rPr>
        <w:t>;</w:t>
      </w:r>
      <w:r w:rsidR="00BF38AC">
        <w:rPr>
          <w:sz w:val="24"/>
          <w:szCs w:val="24"/>
        </w:rPr>
        <w:t xml:space="preserve"> grosor de</w:t>
      </w:r>
      <w:r>
        <w:rPr>
          <w:sz w:val="24"/>
          <w:szCs w:val="24"/>
        </w:rPr>
        <w:t>l tope</w:t>
      </w:r>
      <w:r w:rsidR="00BF38AC">
        <w:rPr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 w:rsidR="00BF38AC">
        <w:rPr>
          <w:sz w:val="24"/>
          <w:szCs w:val="24"/>
        </w:rPr>
        <w:t xml:space="preserve">.065mt; </w:t>
      </w:r>
      <w:r w:rsidR="00BF38AC" w:rsidRPr="00BF38AC">
        <w:rPr>
          <w:sz w:val="24"/>
          <w:szCs w:val="24"/>
        </w:rPr>
        <w:t>terminación en granito</w:t>
      </w:r>
    </w:p>
    <w:p w:rsidR="00356CE5" w:rsidRDefault="00BF38AC">
      <w:pPr>
        <w:rPr>
          <w:sz w:val="24"/>
          <w:szCs w:val="24"/>
        </w:rPr>
      </w:pPr>
      <w:r w:rsidRPr="00BF38AC">
        <w:rPr>
          <w:sz w:val="24"/>
          <w:szCs w:val="24"/>
        </w:rPr>
        <w:t>Base de</w:t>
      </w:r>
      <w:r w:rsidR="00116BB0">
        <w:rPr>
          <w:sz w:val="24"/>
          <w:szCs w:val="24"/>
        </w:rPr>
        <w:t xml:space="preserve"> 0.55mt x 0.50mt con un de grosor 0.10mt </w:t>
      </w:r>
      <w:r w:rsidRPr="00BF38AC">
        <w:rPr>
          <w:sz w:val="24"/>
          <w:szCs w:val="24"/>
        </w:rPr>
        <w:t>a un lado como muestra la imagen</w:t>
      </w:r>
      <w:r>
        <w:rPr>
          <w:sz w:val="24"/>
          <w:szCs w:val="24"/>
        </w:rPr>
        <w:t>.</w:t>
      </w:r>
    </w:p>
    <w:p w:rsidR="00116BB0" w:rsidRDefault="00116BB0">
      <w:pPr>
        <w:rPr>
          <w:sz w:val="24"/>
          <w:szCs w:val="24"/>
        </w:rPr>
      </w:pPr>
    </w:p>
    <w:p w:rsidR="00116BB0" w:rsidRDefault="00116BB0">
      <w:pPr>
        <w:rPr>
          <w:sz w:val="24"/>
          <w:szCs w:val="24"/>
        </w:rPr>
      </w:pPr>
    </w:p>
    <w:p w:rsidR="00116BB0" w:rsidRDefault="00116BB0">
      <w:pPr>
        <w:rPr>
          <w:sz w:val="24"/>
          <w:szCs w:val="24"/>
        </w:rPr>
      </w:pPr>
    </w:p>
    <w:p w:rsidR="00116BB0" w:rsidRDefault="00116BB0">
      <w:pPr>
        <w:rPr>
          <w:sz w:val="24"/>
          <w:szCs w:val="24"/>
        </w:rPr>
      </w:pPr>
      <w:r>
        <w:rPr>
          <w:noProof/>
          <w:lang w:eastAsia="es-DO"/>
        </w:rPr>
        <w:drawing>
          <wp:inline distT="0" distB="0" distL="0" distR="0" wp14:anchorId="671E7F66" wp14:editId="111EFE99">
            <wp:extent cx="8210550" cy="4133685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clrChange>
                        <a:clrFrom>
                          <a:srgbClr val="212830"/>
                        </a:clrFrom>
                        <a:clrTo>
                          <a:srgbClr val="212830">
                            <a:alpha val="0"/>
                          </a:srgbClr>
                        </a:clrTo>
                      </a:clrChange>
                    </a:blip>
                    <a:srcRect l="19284" t="21360" r="13973" b="18873"/>
                    <a:stretch/>
                  </pic:blipFill>
                  <pic:spPr bwMode="auto">
                    <a:xfrm>
                      <a:off x="0" y="0"/>
                      <a:ext cx="8217165" cy="413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5258" w:rsidRDefault="00AA5258" w:rsidP="00AA5258">
      <w:pPr>
        <w:rPr>
          <w:sz w:val="24"/>
          <w:szCs w:val="24"/>
        </w:rPr>
      </w:pPr>
      <w:r>
        <w:rPr>
          <w:b/>
          <w:sz w:val="28"/>
          <w:szCs w:val="28"/>
        </w:rPr>
        <w:t>Mesa para b</w:t>
      </w:r>
      <w:r w:rsidRPr="00116BB0">
        <w:rPr>
          <w:b/>
          <w:sz w:val="28"/>
          <w:szCs w:val="28"/>
        </w:rPr>
        <w:t>anco sin respaldo</w:t>
      </w:r>
      <w:r w:rsidRPr="00BF38AC">
        <w:rPr>
          <w:sz w:val="24"/>
          <w:szCs w:val="24"/>
        </w:rPr>
        <w:t xml:space="preserve">: </w:t>
      </w:r>
    </w:p>
    <w:p w:rsidR="00AA5258" w:rsidRPr="00BF38AC" w:rsidRDefault="00AA5258" w:rsidP="00AA5258">
      <w:pPr>
        <w:rPr>
          <w:sz w:val="24"/>
          <w:szCs w:val="24"/>
        </w:rPr>
      </w:pPr>
      <w:r>
        <w:rPr>
          <w:sz w:val="24"/>
          <w:szCs w:val="24"/>
        </w:rPr>
        <w:t>A</w:t>
      </w:r>
      <w:r w:rsidRPr="00BF38AC">
        <w:rPr>
          <w:sz w:val="24"/>
          <w:szCs w:val="24"/>
        </w:rPr>
        <w:t xml:space="preserve">ncho 0.50mt; </w:t>
      </w:r>
      <w:r>
        <w:rPr>
          <w:sz w:val="24"/>
          <w:szCs w:val="24"/>
        </w:rPr>
        <w:t>L</w:t>
      </w:r>
      <w:r w:rsidRPr="00BF38AC">
        <w:rPr>
          <w:sz w:val="24"/>
          <w:szCs w:val="24"/>
        </w:rPr>
        <w:t xml:space="preserve">argo 1.20mt; </w:t>
      </w:r>
      <w:r>
        <w:rPr>
          <w:sz w:val="24"/>
          <w:szCs w:val="24"/>
        </w:rPr>
        <w:t>A</w:t>
      </w:r>
      <w:r w:rsidRPr="00BF38AC">
        <w:rPr>
          <w:sz w:val="24"/>
          <w:szCs w:val="24"/>
        </w:rPr>
        <w:t>lto 0.</w:t>
      </w:r>
      <w:r w:rsidR="00DD6801">
        <w:rPr>
          <w:sz w:val="24"/>
          <w:szCs w:val="24"/>
        </w:rPr>
        <w:t>75</w:t>
      </w:r>
      <w:r w:rsidRPr="00BF38AC">
        <w:rPr>
          <w:sz w:val="24"/>
          <w:szCs w:val="24"/>
        </w:rPr>
        <w:t>mt;</w:t>
      </w:r>
      <w:r>
        <w:rPr>
          <w:sz w:val="24"/>
          <w:szCs w:val="24"/>
        </w:rPr>
        <w:t xml:space="preserve"> grosor del tope 0.065mt; </w:t>
      </w:r>
      <w:r w:rsidRPr="00BF38AC">
        <w:rPr>
          <w:sz w:val="24"/>
          <w:szCs w:val="24"/>
        </w:rPr>
        <w:t>terminación en granito</w:t>
      </w:r>
    </w:p>
    <w:p w:rsidR="00116BB0" w:rsidRDefault="00AA5258">
      <w:pPr>
        <w:rPr>
          <w:sz w:val="24"/>
          <w:szCs w:val="24"/>
        </w:rPr>
      </w:pPr>
      <w:r w:rsidRPr="00BF38AC">
        <w:rPr>
          <w:sz w:val="24"/>
          <w:szCs w:val="24"/>
        </w:rPr>
        <w:t>Base de</w:t>
      </w:r>
      <w:r>
        <w:rPr>
          <w:sz w:val="24"/>
          <w:szCs w:val="24"/>
        </w:rPr>
        <w:t xml:space="preserve"> 0.55mt x 0.50mt con un de grosor 0.10mt </w:t>
      </w:r>
      <w:r w:rsidRPr="00BF38AC">
        <w:rPr>
          <w:sz w:val="24"/>
          <w:szCs w:val="24"/>
        </w:rPr>
        <w:t>a un lado como muestra la imagen</w:t>
      </w:r>
      <w:r>
        <w:rPr>
          <w:sz w:val="24"/>
          <w:szCs w:val="24"/>
        </w:rPr>
        <w:t>.</w:t>
      </w:r>
    </w:p>
    <w:p w:rsidR="00DD6801" w:rsidRDefault="00300D1F">
      <w:pPr>
        <w:rPr>
          <w:sz w:val="24"/>
          <w:szCs w:val="24"/>
        </w:rPr>
      </w:pPr>
      <w:r>
        <w:rPr>
          <w:noProof/>
          <w:lang w:eastAsia="es-DO"/>
        </w:rPr>
        <w:lastRenderedPageBreak/>
        <w:drawing>
          <wp:inline distT="0" distB="0" distL="0" distR="0" wp14:anchorId="05BA004C" wp14:editId="697FAD87">
            <wp:extent cx="8248650" cy="360045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clrChange>
                        <a:clrFrom>
                          <a:srgbClr val="212830"/>
                        </a:clrFrom>
                        <a:clrTo>
                          <a:srgbClr val="212830">
                            <a:alpha val="0"/>
                          </a:srgbClr>
                        </a:clrTo>
                      </a:clrChange>
                    </a:blip>
                    <a:srcRect l="11579" t="21048" r="10481" b="18443"/>
                    <a:stretch/>
                  </pic:blipFill>
                  <pic:spPr bwMode="auto">
                    <a:xfrm>
                      <a:off x="0" y="0"/>
                      <a:ext cx="8259228" cy="3605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0D1F" w:rsidRDefault="00300D1F">
      <w:pPr>
        <w:rPr>
          <w:sz w:val="24"/>
          <w:szCs w:val="24"/>
        </w:rPr>
      </w:pPr>
    </w:p>
    <w:p w:rsidR="00300D1F" w:rsidRDefault="00300D1F" w:rsidP="00300D1F">
      <w:pPr>
        <w:rPr>
          <w:sz w:val="24"/>
          <w:szCs w:val="24"/>
        </w:rPr>
      </w:pPr>
      <w:r w:rsidRPr="00116BB0">
        <w:rPr>
          <w:b/>
          <w:sz w:val="28"/>
          <w:szCs w:val="28"/>
        </w:rPr>
        <w:t xml:space="preserve">Banco </w:t>
      </w:r>
      <w:r>
        <w:rPr>
          <w:b/>
          <w:sz w:val="28"/>
          <w:szCs w:val="28"/>
        </w:rPr>
        <w:t>co</w:t>
      </w:r>
      <w:r w:rsidRPr="00116BB0">
        <w:rPr>
          <w:b/>
          <w:sz w:val="28"/>
          <w:szCs w:val="28"/>
        </w:rPr>
        <w:t>n respaldo</w:t>
      </w:r>
      <w:r w:rsidRPr="00BF38AC">
        <w:rPr>
          <w:sz w:val="24"/>
          <w:szCs w:val="24"/>
        </w:rPr>
        <w:t xml:space="preserve">: </w:t>
      </w:r>
    </w:p>
    <w:p w:rsidR="000420D5" w:rsidRDefault="00300D1F" w:rsidP="00300D1F">
      <w:pPr>
        <w:rPr>
          <w:sz w:val="24"/>
          <w:szCs w:val="24"/>
        </w:rPr>
      </w:pPr>
      <w:r>
        <w:rPr>
          <w:sz w:val="24"/>
          <w:szCs w:val="24"/>
        </w:rPr>
        <w:t>A</w:t>
      </w:r>
      <w:r w:rsidRPr="00BF38AC">
        <w:rPr>
          <w:sz w:val="24"/>
          <w:szCs w:val="24"/>
        </w:rPr>
        <w:t>ncho 0.</w:t>
      </w:r>
      <w:r>
        <w:rPr>
          <w:sz w:val="24"/>
          <w:szCs w:val="24"/>
        </w:rPr>
        <w:t>45</w:t>
      </w:r>
      <w:r w:rsidRPr="00BF38AC">
        <w:rPr>
          <w:sz w:val="24"/>
          <w:szCs w:val="24"/>
        </w:rPr>
        <w:t xml:space="preserve">mt; </w:t>
      </w:r>
      <w:r>
        <w:rPr>
          <w:sz w:val="24"/>
          <w:szCs w:val="24"/>
        </w:rPr>
        <w:t>L</w:t>
      </w:r>
      <w:r w:rsidRPr="00BF38AC">
        <w:rPr>
          <w:sz w:val="24"/>
          <w:szCs w:val="24"/>
        </w:rPr>
        <w:t>argo</w:t>
      </w:r>
      <w:r>
        <w:rPr>
          <w:sz w:val="24"/>
          <w:szCs w:val="24"/>
        </w:rPr>
        <w:t xml:space="preserve"> </w:t>
      </w:r>
      <w:r w:rsidRPr="00BF38AC">
        <w:rPr>
          <w:sz w:val="24"/>
          <w:szCs w:val="24"/>
        </w:rPr>
        <w:t xml:space="preserve"> 1.</w:t>
      </w:r>
      <w:r w:rsidR="000420D5">
        <w:rPr>
          <w:sz w:val="24"/>
          <w:szCs w:val="24"/>
        </w:rPr>
        <w:t>86</w:t>
      </w:r>
      <w:r w:rsidRPr="00BF38AC">
        <w:rPr>
          <w:sz w:val="24"/>
          <w:szCs w:val="24"/>
        </w:rPr>
        <w:t xml:space="preserve">mt; </w:t>
      </w:r>
      <w:r>
        <w:rPr>
          <w:sz w:val="24"/>
          <w:szCs w:val="24"/>
        </w:rPr>
        <w:t>A</w:t>
      </w:r>
      <w:r w:rsidRPr="00BF38AC">
        <w:rPr>
          <w:sz w:val="24"/>
          <w:szCs w:val="24"/>
        </w:rPr>
        <w:t>lto 0.45mt;</w:t>
      </w:r>
      <w:r>
        <w:rPr>
          <w:sz w:val="24"/>
          <w:szCs w:val="24"/>
        </w:rPr>
        <w:t xml:space="preserve"> grosor del tope</w:t>
      </w:r>
      <w:r w:rsidR="001A5211">
        <w:rPr>
          <w:sz w:val="24"/>
          <w:szCs w:val="24"/>
        </w:rPr>
        <w:t xml:space="preserve"> de asiento</w:t>
      </w:r>
      <w:r>
        <w:rPr>
          <w:sz w:val="24"/>
          <w:szCs w:val="24"/>
        </w:rPr>
        <w:t xml:space="preserve"> 0.065mt; </w:t>
      </w:r>
      <w:r w:rsidRPr="00BF38AC">
        <w:rPr>
          <w:sz w:val="24"/>
          <w:szCs w:val="24"/>
        </w:rPr>
        <w:t>terminación en granito</w:t>
      </w:r>
    </w:p>
    <w:p w:rsidR="000420D5" w:rsidRPr="00BF38AC" w:rsidRDefault="004A7BF9" w:rsidP="00300D1F">
      <w:pPr>
        <w:rPr>
          <w:sz w:val="24"/>
          <w:szCs w:val="24"/>
        </w:rPr>
      </w:pPr>
      <w:r>
        <w:rPr>
          <w:sz w:val="24"/>
          <w:szCs w:val="24"/>
        </w:rPr>
        <w:t>Respaldo</w:t>
      </w:r>
      <w:r w:rsidR="000420D5">
        <w:rPr>
          <w:sz w:val="24"/>
          <w:szCs w:val="24"/>
        </w:rPr>
        <w:t xml:space="preserve">: </w:t>
      </w:r>
      <w:r>
        <w:rPr>
          <w:sz w:val="24"/>
          <w:szCs w:val="24"/>
        </w:rPr>
        <w:t>largo</w:t>
      </w:r>
      <w:r w:rsidR="000420D5">
        <w:rPr>
          <w:sz w:val="24"/>
          <w:szCs w:val="24"/>
        </w:rPr>
        <w:t xml:space="preserve"> 1.20mt; alto total </w:t>
      </w:r>
      <w:r>
        <w:rPr>
          <w:sz w:val="24"/>
          <w:szCs w:val="24"/>
        </w:rPr>
        <w:t>0.45mt +</w:t>
      </w:r>
      <w:r w:rsidR="000420D5">
        <w:rPr>
          <w:sz w:val="24"/>
          <w:szCs w:val="24"/>
        </w:rPr>
        <w:t xml:space="preserve"> 0.65mt</w:t>
      </w:r>
      <w:r>
        <w:rPr>
          <w:sz w:val="24"/>
          <w:szCs w:val="24"/>
        </w:rPr>
        <w:t xml:space="preserve"> = 1.10mt</w:t>
      </w:r>
    </w:p>
    <w:p w:rsidR="00300D1F" w:rsidRDefault="00300D1F">
      <w:pPr>
        <w:rPr>
          <w:sz w:val="24"/>
          <w:szCs w:val="24"/>
        </w:rPr>
      </w:pPr>
      <w:r w:rsidRPr="00BF38AC">
        <w:rPr>
          <w:sz w:val="24"/>
          <w:szCs w:val="24"/>
        </w:rPr>
        <w:t>B</w:t>
      </w:r>
      <w:r w:rsidR="000420D5">
        <w:rPr>
          <w:sz w:val="24"/>
          <w:szCs w:val="24"/>
        </w:rPr>
        <w:t xml:space="preserve">ase: ancho </w:t>
      </w:r>
      <w:r>
        <w:rPr>
          <w:sz w:val="24"/>
          <w:szCs w:val="24"/>
        </w:rPr>
        <w:t>0.</w:t>
      </w:r>
      <w:r w:rsidR="001A5211">
        <w:rPr>
          <w:sz w:val="24"/>
          <w:szCs w:val="24"/>
        </w:rPr>
        <w:t>4</w:t>
      </w:r>
      <w:r>
        <w:rPr>
          <w:sz w:val="24"/>
          <w:szCs w:val="24"/>
        </w:rPr>
        <w:t xml:space="preserve">5mt x </w:t>
      </w:r>
      <w:r w:rsidR="000420D5">
        <w:rPr>
          <w:sz w:val="24"/>
          <w:szCs w:val="24"/>
        </w:rPr>
        <w:t>1</w:t>
      </w:r>
      <w:r>
        <w:rPr>
          <w:sz w:val="24"/>
          <w:szCs w:val="24"/>
        </w:rPr>
        <w:t>.</w:t>
      </w:r>
      <w:r w:rsidR="000420D5">
        <w:rPr>
          <w:sz w:val="24"/>
          <w:szCs w:val="24"/>
        </w:rPr>
        <w:t>2</w:t>
      </w:r>
      <w:r>
        <w:rPr>
          <w:sz w:val="24"/>
          <w:szCs w:val="24"/>
        </w:rPr>
        <w:t xml:space="preserve">0mt con un de grosor 0.10mt </w:t>
      </w:r>
      <w:r w:rsidRPr="00BF38AC">
        <w:rPr>
          <w:sz w:val="24"/>
          <w:szCs w:val="24"/>
        </w:rPr>
        <w:t>a un lado como muestra la imagen</w:t>
      </w:r>
      <w:r>
        <w:rPr>
          <w:sz w:val="24"/>
          <w:szCs w:val="24"/>
        </w:rPr>
        <w:t>.</w:t>
      </w:r>
    </w:p>
    <w:p w:rsidR="001A5211" w:rsidRDefault="001A5211">
      <w:pPr>
        <w:rPr>
          <w:sz w:val="24"/>
          <w:szCs w:val="24"/>
        </w:rPr>
      </w:pPr>
      <w:r>
        <w:rPr>
          <w:noProof/>
          <w:lang w:eastAsia="es-DO"/>
        </w:rPr>
        <w:lastRenderedPageBreak/>
        <w:drawing>
          <wp:inline distT="0" distB="0" distL="0" distR="0" wp14:anchorId="26146937" wp14:editId="7EE4ACDC">
            <wp:extent cx="6181725" cy="45910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212830"/>
                        </a:clrFrom>
                        <a:clrTo>
                          <a:srgbClr val="212830">
                            <a:alpha val="0"/>
                          </a:srgbClr>
                        </a:clrTo>
                      </a:clrChange>
                    </a:blip>
                    <a:srcRect l="27336" t="20810" r="27763" b="19878"/>
                    <a:stretch/>
                  </pic:blipFill>
                  <pic:spPr bwMode="auto">
                    <a:xfrm>
                      <a:off x="0" y="0"/>
                      <a:ext cx="6186707" cy="459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3BFE" w:rsidRDefault="001A5211">
      <w:pPr>
        <w:rPr>
          <w:sz w:val="24"/>
          <w:szCs w:val="24"/>
        </w:rPr>
      </w:pPr>
      <w:r>
        <w:rPr>
          <w:sz w:val="24"/>
          <w:szCs w:val="24"/>
        </w:rPr>
        <w:t xml:space="preserve">Despiece de banco con respaldo </w:t>
      </w:r>
    </w:p>
    <w:p w:rsidR="00F53BFE" w:rsidRPr="00F53BFE" w:rsidRDefault="00F53BFE">
      <w:pPr>
        <w:rPr>
          <w:sz w:val="24"/>
          <w:szCs w:val="24"/>
        </w:rPr>
      </w:pPr>
      <w:r>
        <w:rPr>
          <w:noProof/>
          <w:lang w:eastAsia="es-DO"/>
        </w:rPr>
        <w:lastRenderedPageBreak/>
        <w:drawing>
          <wp:anchor distT="0" distB="0" distL="114300" distR="114300" simplePos="0" relativeHeight="251658240" behindDoc="0" locked="0" layoutInCell="1" allowOverlap="1">
            <wp:simplePos x="895350" y="1076325"/>
            <wp:positionH relativeFrom="margin">
              <wp:align>center</wp:align>
            </wp:positionH>
            <wp:positionV relativeFrom="margin">
              <wp:align>center</wp:align>
            </wp:positionV>
            <wp:extent cx="5743575" cy="5375910"/>
            <wp:effectExtent l="0" t="0" r="9525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06" t="19908" r="31075" b="18796"/>
                    <a:stretch/>
                  </pic:blipFill>
                  <pic:spPr bwMode="auto">
                    <a:xfrm>
                      <a:off x="0" y="0"/>
                      <a:ext cx="5743575" cy="5375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A3B09" w:rsidRPr="00BF38AC" w:rsidRDefault="005A3B09">
      <w:pPr>
        <w:rPr>
          <w:sz w:val="24"/>
          <w:szCs w:val="24"/>
        </w:rPr>
      </w:pPr>
      <w:bookmarkStart w:id="0" w:name="_GoBack"/>
      <w:r>
        <w:rPr>
          <w:noProof/>
          <w:lang w:eastAsia="es-DO"/>
        </w:rPr>
        <w:lastRenderedPageBreak/>
        <w:drawing>
          <wp:anchor distT="0" distB="0" distL="114300" distR="114300" simplePos="0" relativeHeight="251659264" behindDoc="0" locked="0" layoutInCell="1" allowOverlap="1">
            <wp:simplePos x="895350" y="1076325"/>
            <wp:positionH relativeFrom="margin">
              <wp:align>center</wp:align>
            </wp:positionH>
            <wp:positionV relativeFrom="margin">
              <wp:align>center</wp:align>
            </wp:positionV>
            <wp:extent cx="7915275" cy="5631815"/>
            <wp:effectExtent l="0" t="0" r="9525" b="698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83" t="19718" r="24376" b="19484"/>
                    <a:stretch/>
                  </pic:blipFill>
                  <pic:spPr bwMode="auto">
                    <a:xfrm>
                      <a:off x="0" y="0"/>
                      <a:ext cx="7915275" cy="5631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End w:id="0"/>
    </w:p>
    <w:sectPr w:rsidR="005A3B09" w:rsidRPr="00BF38AC" w:rsidSect="00356CE5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0B6B" w:rsidRDefault="009A0B6B" w:rsidP="00116BB0">
      <w:pPr>
        <w:spacing w:after="0" w:line="240" w:lineRule="auto"/>
      </w:pPr>
      <w:r>
        <w:separator/>
      </w:r>
    </w:p>
  </w:endnote>
  <w:endnote w:type="continuationSeparator" w:id="0">
    <w:p w:rsidR="009A0B6B" w:rsidRDefault="009A0B6B" w:rsidP="00116B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0B6B" w:rsidRDefault="009A0B6B" w:rsidP="00116BB0">
      <w:pPr>
        <w:spacing w:after="0" w:line="240" w:lineRule="auto"/>
      </w:pPr>
      <w:r>
        <w:separator/>
      </w:r>
    </w:p>
  </w:footnote>
  <w:footnote w:type="continuationSeparator" w:id="0">
    <w:p w:rsidR="009A0B6B" w:rsidRDefault="009A0B6B" w:rsidP="00116B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6CE5"/>
    <w:rsid w:val="000420D5"/>
    <w:rsid w:val="00116BB0"/>
    <w:rsid w:val="001A5211"/>
    <w:rsid w:val="0029451B"/>
    <w:rsid w:val="00300D1F"/>
    <w:rsid w:val="00356CE5"/>
    <w:rsid w:val="004A7BF9"/>
    <w:rsid w:val="005A3B09"/>
    <w:rsid w:val="009A0B6B"/>
    <w:rsid w:val="00AA5258"/>
    <w:rsid w:val="00BF38AC"/>
    <w:rsid w:val="00DD6801"/>
    <w:rsid w:val="00F53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25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56C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56CE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16BB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16BB0"/>
  </w:style>
  <w:style w:type="paragraph" w:styleId="Piedepgina">
    <w:name w:val="footer"/>
    <w:basedOn w:val="Normal"/>
    <w:link w:val="PiedepginaCar"/>
    <w:uiPriority w:val="99"/>
    <w:unhideWhenUsed/>
    <w:rsid w:val="00116BB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16BB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25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56C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56CE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16BB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16BB0"/>
  </w:style>
  <w:style w:type="paragraph" w:styleId="Piedepgina">
    <w:name w:val="footer"/>
    <w:basedOn w:val="Normal"/>
    <w:link w:val="PiedepginaCar"/>
    <w:uiPriority w:val="99"/>
    <w:unhideWhenUsed/>
    <w:rsid w:val="00116BB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16B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6</Pages>
  <Words>115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MenaSoft Company</Company>
  <LinksUpToDate>false</LinksUpToDate>
  <CharactersWithSpaces>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Elly Mena</dc:creator>
  <cp:lastModifiedBy>Elly Mena</cp:lastModifiedBy>
  <cp:revision>2</cp:revision>
  <dcterms:created xsi:type="dcterms:W3CDTF">2016-09-15T15:09:00Z</dcterms:created>
  <dcterms:modified xsi:type="dcterms:W3CDTF">2016-09-15T16:58:00Z</dcterms:modified>
</cp:coreProperties>
</file>