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856E7C" w:rsidP="00162A3D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C34BD5" w:rsidP="00E47201">
            <w:pPr>
              <w:jc w:val="center"/>
              <w:rPr>
                <w:b/>
              </w:rPr>
            </w:pPr>
            <w:hyperlink r:id="rId10" w:history="1">
              <w:r w:rsidR="00162A3D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C34BD5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C34BD5" w:rsidP="00060B0E">
            <w:pPr>
              <w:jc w:val="center"/>
              <w:rPr>
                <w:b/>
              </w:rPr>
            </w:pPr>
            <w:hyperlink r:id="rId12" w:history="1">
              <w:r w:rsidR="00162A3D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C34BD5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C34BD5" w:rsidP="00060B0E">
            <w:pPr>
              <w:jc w:val="center"/>
              <w:rPr>
                <w:b/>
              </w:rPr>
            </w:pPr>
            <w:hyperlink r:id="rId14" w:history="1">
              <w:r w:rsidR="00162A3D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C34BD5" w:rsidP="00060B0E">
            <w:pPr>
              <w:spacing w:line="240" w:lineRule="exact"/>
            </w:pPr>
            <w:hyperlink r:id="rId15" w:tooltip="LeyNo_4108sobrelaFuncionPublica.pdf (342081b)" w:history="1">
              <w:r w:rsidR="00162A3D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C34BD5" w:rsidP="00060B0E">
            <w:pPr>
              <w:jc w:val="both"/>
            </w:pPr>
            <w:hyperlink r:id="rId16" w:history="1">
              <w:r w:rsidR="00162A3D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C34BD5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C34BD5" w:rsidP="009E5783">
            <w:pPr>
              <w:rPr>
                <w:b/>
              </w:rPr>
            </w:pPr>
            <w:hyperlink r:id="rId18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C34BD5" w:rsidP="00060B0E">
            <w:pPr>
              <w:spacing w:line="240" w:lineRule="exact"/>
              <w:jc w:val="both"/>
            </w:pPr>
            <w:hyperlink r:id="rId19" w:tooltip="Reglamento_48108.pdf (241904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20" w:history="1">
              <w:r w:rsidR="00162A3D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C34BD5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22" w:history="1">
              <w:r w:rsidR="00162A3D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C34BD5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24" w:history="1">
              <w:r w:rsidR="00162A3D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C34BD5" w:rsidP="00060B0E">
            <w:pPr>
              <w:spacing w:line="240" w:lineRule="exact"/>
              <w:jc w:val="both"/>
            </w:pPr>
            <w:hyperlink r:id="rId25" w:tooltip="ley507_rd.pdf (3948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26" w:history="1">
              <w:r w:rsidR="00162A3D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C34BD5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C34BD5" w:rsidP="004246D3">
            <w:hyperlink r:id="rId28" w:history="1">
              <w:r w:rsidR="00162A3D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C34BD5" w:rsidP="00060B0E">
            <w:pPr>
              <w:spacing w:line="240" w:lineRule="exact"/>
              <w:jc w:val="both"/>
            </w:pPr>
            <w:hyperlink r:id="rId29" w:tooltip="LeyNo34006.pdf (187239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30" w:history="1">
              <w:r w:rsidR="00162A3D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</w:t>
              </w:r>
              <w:r w:rsidR="00162A3D" w:rsidRPr="00EB7349">
                <w:rPr>
                  <w:rStyle w:val="Hipervnculo"/>
                </w:rPr>
                <w:lastRenderedPageBreak/>
                <w:t>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lastRenderedPageBreak/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C34BD5" w:rsidP="00060B0E">
            <w:pPr>
              <w:jc w:val="both"/>
            </w:pPr>
            <w:hyperlink r:id="rId31" w:tooltip="Ley20004.pdf (41205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32" w:history="1">
              <w:r w:rsidR="00162A3D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C34BD5" w:rsidP="00060B0E">
            <w:pPr>
              <w:jc w:val="both"/>
            </w:pPr>
            <w:hyperlink r:id="rId33" w:tooltip="Ley_42306.pdf (12731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34" w:history="1">
              <w:r w:rsidR="00162A3D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C34BD5" w:rsidP="00060B0E">
            <w:hyperlink r:id="rId35" w:tooltip="Ley_606.pdf (6211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36" w:history="1">
              <w:r w:rsidR="00162A3D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C34BD5" w:rsidP="00060B0E">
            <w:hyperlink r:id="rId37" w:tooltip="Ley_56705.pdf (43877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38" w:history="1">
              <w:r w:rsidR="00162A3D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C34BD5" w:rsidP="00060B0E">
            <w:pPr>
              <w:jc w:val="both"/>
            </w:pPr>
            <w:hyperlink r:id="rId39" w:tooltip="Ley_12601.pdf (36626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40" w:history="1">
              <w:r w:rsidR="00162A3D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C34BD5" w:rsidP="00060B0E">
            <w:pPr>
              <w:jc w:val="both"/>
            </w:pPr>
            <w:hyperlink r:id="rId41" w:tooltip="Ley8279.pdf (1425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62A3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C34BD5" w:rsidP="00060B0E">
            <w:hyperlink r:id="rId42" w:history="1">
              <w:r w:rsidR="00162A3D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C34BD5" w:rsidP="00060B0E">
            <w:pPr>
              <w:spacing w:line="240" w:lineRule="exact"/>
              <w:rPr>
                <w:b/>
              </w:rPr>
            </w:pPr>
            <w:hyperlink r:id="rId44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46" w:history="1">
              <w:r w:rsidR="00162A3D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48" w:history="1">
              <w:r w:rsidR="00162A3D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50" w:history="1">
              <w:r w:rsidR="00162A3D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52" w:history="1">
              <w:r w:rsidR="00162A3D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54" w:history="1">
              <w:r w:rsidR="00162A3D"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lastRenderedPageBreak/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56" w:history="1">
              <w:r w:rsidR="00162A3D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58" w:history="1">
              <w:r w:rsidR="00162A3D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60" w:history="1">
              <w:r w:rsidR="00162A3D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jc w:val="both"/>
            </w:pPr>
            <w:hyperlink r:id="rId61" w:tooltip="Decreto28706DECLARACIONJURADADEBIENES.pdf (710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62" w:history="1">
              <w:r w:rsidR="00162A3D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jc w:val="both"/>
            </w:pPr>
            <w:hyperlink r:id="rId63" w:tooltip="Decreto130051.pdf (20731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64" w:history="1">
              <w:r w:rsidR="00162A3D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jc w:val="both"/>
            </w:pPr>
            <w:hyperlink r:id="rId65" w:tooltip="D1523_04.pdf (673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66" w:history="1">
              <w:r w:rsidR="00162A3D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C34BD5" w:rsidP="00060B0E">
            <w:pPr>
              <w:jc w:val="both"/>
            </w:pPr>
            <w:hyperlink r:id="rId67" w:tooltip="DECRETO14998QUECREALASCOMISIONESDEETICAPBLICA.pdf (5552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68" w:history="1">
              <w:r w:rsidR="00162A3D" w:rsidRPr="00EB7349">
                <w:rPr>
                  <w:rStyle w:val="Hipervnculo"/>
                </w:rPr>
                <w:t>http://itla.edu.do/transparencia/marco_legal/Sistema_Transpa/decretos/Decreto_149-</w:t>
              </w:r>
              <w:r w:rsidR="00162A3D" w:rsidRPr="00EB7349">
                <w:rPr>
                  <w:rStyle w:val="Hipervnculo"/>
                </w:rPr>
                <w:lastRenderedPageBreak/>
                <w:t>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lastRenderedPageBreak/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69" w:history="1">
              <w:r w:rsidR="00162A3D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C34BD5" w:rsidP="00060B0E">
            <w:hyperlink r:id="rId70" w:history="1">
              <w:r w:rsidR="00162A3D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C34BD5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 w:rsidR="00856E7C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febrero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C34BD5" w:rsidP="00060B0E">
            <w:hyperlink r:id="rId72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C34BD5" w:rsidP="00060B0E">
            <w:pPr>
              <w:jc w:val="both"/>
            </w:pPr>
            <w:hyperlink r:id="rId73" w:tooltip="resolucion22012_1.pdf (583869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C34BD5" w:rsidP="00060B0E">
            <w:hyperlink r:id="rId74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C34BD5" w:rsidP="00060B0E">
            <w:pPr>
              <w:jc w:val="both"/>
            </w:pPr>
            <w:hyperlink r:id="rId75" w:tooltip="resolucion32012_1.pdf (53636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C34BD5" w:rsidP="00060B0E">
            <w:hyperlink r:id="rId76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C34BD5" w:rsidP="00060B0E">
            <w:pPr>
              <w:jc w:val="both"/>
            </w:pPr>
            <w:hyperlink r:id="rId77" w:tooltip="ReglamentoNo_0604AplicacindelaLeyNo_1004.pdf (19874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vAlign w:val="center"/>
          </w:tcPr>
          <w:p w:rsidR="00162A3D" w:rsidRDefault="00C34BD5" w:rsidP="00060B0E">
            <w:hyperlink r:id="rId78" w:history="1">
              <w:r w:rsidR="00162A3D" w:rsidRPr="00EB7349">
                <w:rPr>
                  <w:rStyle w:val="Hipervnculo"/>
                </w:rPr>
                <w:t>http://itla.edu.do/transparencia/marco_legal/Sistema_Transpa</w:t>
              </w:r>
              <w:r w:rsidR="00162A3D" w:rsidRPr="00EB7349">
                <w:rPr>
                  <w:rStyle w:val="Hipervnculo"/>
                </w:rPr>
                <w:lastRenderedPageBreak/>
                <w:t>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lastRenderedPageBreak/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</w:t>
            </w:r>
            <w:r w:rsidR="00162A3D" w:rsidRPr="00947273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lastRenderedPageBreak/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C34BD5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162A3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C34BD5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162A3D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C34BD5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856E7C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C34BD5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856E7C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C34BD5" w:rsidP="00060B0E">
            <w:pPr>
              <w:jc w:val="both"/>
              <w:rPr>
                <w:b/>
              </w:rPr>
            </w:pPr>
            <w:hyperlink r:id="rId83" w:history="1">
              <w:r w:rsidR="00162A3D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C34BD5" w:rsidP="00060B0E">
            <w:pPr>
              <w:jc w:val="both"/>
            </w:pPr>
            <w:hyperlink r:id="rId84" w:history="1">
              <w:r w:rsidR="00162A3D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C34BD5" w:rsidP="00060B0E">
            <w:pPr>
              <w:jc w:val="both"/>
            </w:pPr>
            <w:hyperlink r:id="rId85" w:history="1">
              <w:r w:rsidR="00162A3D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C34BD5" w:rsidP="00060B0E">
            <w:pPr>
              <w:jc w:val="both"/>
            </w:pPr>
            <w:hyperlink r:id="rId86" w:history="1">
              <w:r w:rsidR="00162A3D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C34BD5" w:rsidP="00060B0E">
            <w:pPr>
              <w:jc w:val="both"/>
            </w:pPr>
            <w:hyperlink r:id="rId87" w:history="1">
              <w:r w:rsidR="00162A3D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C34BD5" w:rsidP="00E32DE4">
            <w:pPr>
              <w:jc w:val="both"/>
            </w:pPr>
            <w:hyperlink r:id="rId88" w:history="1">
              <w:r w:rsidR="00162A3D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C34BD5" w:rsidP="001A36F2">
            <w:pPr>
              <w:jc w:val="both"/>
            </w:pPr>
            <w:hyperlink r:id="rId89" w:history="1">
              <w:r w:rsidR="00162A3D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C34BD5" w:rsidP="00060B0E">
            <w:pPr>
              <w:jc w:val="both"/>
            </w:pPr>
            <w:hyperlink r:id="rId90" w:history="1">
              <w:r w:rsidR="00162A3D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C34BD5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856E7C">
            <w:proofErr w:type="spellStart"/>
            <w:r>
              <w:rPr>
                <w:b/>
                <w:lang w:val="en-US"/>
              </w:rPr>
              <w:lastRenderedPageBreak/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C34BD5" w:rsidP="00060B0E">
            <w:hyperlink r:id="rId92" w:tooltip="Planificación estratégica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C34BD5" w:rsidP="00060B0E">
            <w:pPr>
              <w:jc w:val="both"/>
              <w:rPr>
                <w:b/>
              </w:rPr>
            </w:pPr>
            <w:hyperlink r:id="rId93" w:history="1">
              <w:r w:rsidR="00162A3D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C34BD5" w:rsidP="00060B0E">
            <w:hyperlink r:id="rId94" w:tooltip="Informes de logros y/o seguimiento del Plan estratégico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C34BD5" w:rsidP="00060B0E">
            <w:pPr>
              <w:jc w:val="both"/>
            </w:pPr>
            <w:hyperlink r:id="rId95" w:history="1">
              <w:r w:rsidR="00162A3D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jc w:val="both"/>
            </w:pPr>
            <w:hyperlink r:id="rId96" w:history="1">
              <w:r w:rsidR="00162A3D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jc w:val="both"/>
            </w:pPr>
            <w:hyperlink r:id="rId97" w:history="1">
              <w:r w:rsidR="00162A3D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jc w:val="both"/>
            </w:pPr>
            <w:hyperlink r:id="rId98" w:history="1">
              <w:r w:rsidR="00162A3D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C34BD5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34BD5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856E7C" w:rsidP="00060B0E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C34BD5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856E7C" w:rsidP="00060B0E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C34BD5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856E7C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jc w:val="center"/>
            </w:pPr>
            <w:hyperlink r:id="rId103" w:history="1">
              <w:r w:rsidR="00162A3D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</w:t>
            </w:r>
            <w:r>
              <w:lastRenderedPageBreak/>
              <w:t xml:space="preserve">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lastRenderedPageBreak/>
              <w:t>Digital -</w:t>
            </w:r>
            <w:r w:rsidRPr="005B6963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jc w:val="center"/>
            </w:pPr>
            <w:hyperlink r:id="rId104" w:history="1">
              <w:r w:rsidR="00162A3D" w:rsidRPr="00EB7349">
                <w:rPr>
                  <w:rStyle w:val="Hipervnculo"/>
                </w:rPr>
                <w:t>http://itla.edu.do/transparencia/Declaraciones_Juradas/Informe%2</w:t>
              </w:r>
              <w:r w:rsidR="00162A3D" w:rsidRPr="00EB7349">
                <w:rPr>
                  <w:rStyle w:val="Hipervnculo"/>
                </w:rPr>
                <w:lastRenderedPageBreak/>
                <w:t>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lastRenderedPageBreak/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</w:t>
            </w:r>
            <w:r w:rsidR="00162A3D" w:rsidRPr="00E73ACF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lastRenderedPageBreak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lastRenderedPageBreak/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C34BD5" w:rsidP="00060B0E">
            <w:pPr>
              <w:jc w:val="center"/>
            </w:pPr>
            <w:hyperlink r:id="rId105" w:history="1">
              <w:r w:rsidR="00162A3D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jc w:val="center"/>
            </w:pPr>
            <w:hyperlink r:id="rId106" w:history="1">
              <w:r w:rsidR="00162A3D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jc w:val="center"/>
            </w:pPr>
            <w:hyperlink r:id="rId107" w:history="1">
              <w:r w:rsidR="00162A3D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C34BD5" w:rsidP="00060B0E">
            <w:hyperlink r:id="rId108" w:tooltip="Presupuesto aprobado del añ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C34BD5" w:rsidP="00060B0E">
            <w:pPr>
              <w:rPr>
                <w:b/>
              </w:rPr>
            </w:pPr>
            <w:hyperlink r:id="rId109" w:history="1">
              <w:r w:rsidR="00162A3D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C34BD5" w:rsidP="00060B0E">
            <w:hyperlink r:id="rId110" w:tooltip="Ejecución del presupuest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1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EB74EB">
            <w:pPr>
              <w:shd w:val="clear" w:color="auto" w:fill="FFFFFF"/>
            </w:pPr>
            <w:hyperlink r:id="rId112" w:history="1">
              <w:r w:rsidR="00162A3D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C34BD5" w:rsidP="00060B0E">
            <w:hyperlink r:id="rId113" w:tooltip="Jubilaciones, Pensiones y retiro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162A3D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C34BD5" w:rsidP="00060B0E">
            <w:hyperlink r:id="rId115" w:tooltip="Vacante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162A3D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C34BD5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856E7C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C34BD5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162A3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162A3D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C34BD5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C34BD5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C34BD5" w:rsidP="00060B0E">
            <w:hyperlink r:id="rId123" w:tooltip="Lista de los miembros del Comité de Licitación" w:history="1">
              <w:r w:rsidR="00162A3D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="00162A3D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C34BD5" w:rsidP="00060B0E">
            <w:hyperlink r:id="rId125" w:tooltip="Plan  Anual de Compras" w:history="1">
              <w:r w:rsidR="00162A3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="00162A3D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C34BD5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="00162A3D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C34BD5" w:rsidP="00060B0E">
            <w:hyperlink r:id="rId129" w:tooltip="Licitaciones restringid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="00162A3D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C34BD5" w:rsidP="00060B0E">
            <w:hyperlink r:id="rId131" w:tooltip="Sorteos de Obra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="00162A3D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C34BD5" w:rsidP="00060B0E">
            <w:hyperlink r:id="rId133" w:tooltip="Comparaciones de precio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="00162A3D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C34BD5" w:rsidP="00060B0E">
            <w:hyperlink r:id="rId135" w:tooltip="Estado de cuentas de suplidore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="00162A3D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C34BD5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C34BD5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="00162A3D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C34BD5" w:rsidP="00060B0E">
            <w:hyperlink r:id="rId141" w:tooltip="Calendarios de ejecución d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="00162A3D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C34BD5" w:rsidP="00060B0E">
            <w:hyperlink r:id="rId143" w:tooltip="Informes de presupuesto sobr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162A3D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C34BD5" w:rsidP="00C8695B">
            <w:pPr>
              <w:spacing w:line="240" w:lineRule="exact"/>
            </w:pPr>
            <w:hyperlink r:id="rId145" w:tooltip="Estado de cuenta contable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C34BD5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C34BD5" w:rsidP="00C8695B">
            <w:pPr>
              <w:spacing w:line="240" w:lineRule="exact"/>
            </w:pPr>
            <w:hyperlink r:id="rId147" w:tooltip="Ejecución del presupuesto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pacing w:line="240" w:lineRule="exact"/>
            </w:pPr>
            <w:hyperlink r:id="rId148" w:history="1">
              <w:r w:rsidR="00162A3D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C34BD5" w:rsidP="00060B0E">
            <w:pPr>
              <w:spacing w:line="240" w:lineRule="exact"/>
            </w:pPr>
            <w:hyperlink r:id="rId149" w:tooltip="Informes de auditorias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C34BD5" w:rsidP="0013338F">
            <w:pPr>
              <w:shd w:val="clear" w:color="auto" w:fill="FFFFFF"/>
              <w:spacing w:line="240" w:lineRule="exact"/>
            </w:pPr>
            <w:hyperlink r:id="rId150" w:history="1">
              <w:r w:rsidR="00162A3D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C34BD5" w:rsidP="00060B0E">
            <w:pPr>
              <w:spacing w:line="240" w:lineRule="exact"/>
            </w:pPr>
            <w:hyperlink r:id="rId151" w:tooltip="Relación de activos fijos de la Institució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line="240" w:lineRule="exact"/>
            </w:pPr>
            <w:hyperlink r:id="rId152" w:history="1">
              <w:r w:rsidR="00162A3D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C34BD5" w:rsidP="00060B0E">
            <w:pPr>
              <w:spacing w:line="240" w:lineRule="exact"/>
            </w:pPr>
            <w:hyperlink r:id="rId153" w:tooltip="Relación de inventario en Almacé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C34BD5" w:rsidP="00060B0E">
            <w:pPr>
              <w:shd w:val="clear" w:color="auto" w:fill="FFFFFF"/>
              <w:spacing w:line="240" w:lineRule="exact"/>
            </w:pPr>
            <w:hyperlink r:id="rId154" w:history="1">
              <w:r w:rsidR="00162A3D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856E7C"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D5" w:rsidRDefault="00C34BD5" w:rsidP="00A17ADE">
      <w:pPr>
        <w:spacing w:after="0" w:line="240" w:lineRule="auto"/>
      </w:pPr>
      <w:r>
        <w:separator/>
      </w:r>
    </w:p>
  </w:endnote>
  <w:endnote w:type="continuationSeparator" w:id="0">
    <w:p w:rsidR="00C34BD5" w:rsidRDefault="00C34BD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D5" w:rsidRDefault="00C34BD5" w:rsidP="00A17ADE">
      <w:pPr>
        <w:spacing w:after="0" w:line="240" w:lineRule="auto"/>
      </w:pPr>
      <w:r>
        <w:separator/>
      </w:r>
    </w:p>
  </w:footnote>
  <w:footnote w:type="continuationSeparator" w:id="0">
    <w:p w:rsidR="00C34BD5" w:rsidRDefault="00C34BD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44A"/>
    <w:rsid w:val="00844B03"/>
    <w:rsid w:val="00851F3D"/>
    <w:rsid w:val="00856E7C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A2EB3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34BD5"/>
    <w:rsid w:val="00C52034"/>
    <w:rsid w:val="00C53B83"/>
    <w:rsid w:val="00C627EC"/>
    <w:rsid w:val="00C6768B"/>
    <w:rsid w:val="00C83655"/>
    <w:rsid w:val="00C8695B"/>
    <w:rsid w:val="00C92C09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4EC64-B6D2-4D7D-B409-250F2A6C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6546</Words>
  <Characters>36007</Characters>
  <Application>Microsoft Office Word</Application>
  <DocSecurity>0</DocSecurity>
  <Lines>300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2017-11-01T12:47:00Z</dcterms:created>
  <dcterms:modified xsi:type="dcterms:W3CDTF">2017-11-01T12:47:00Z</dcterms:modified>
</cp:coreProperties>
</file>